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A7A" w:rsidRDefault="00362A7A" w:rsidP="00362A7A">
      <w:pPr>
        <w:ind w:left="5670" w:right="-139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362A7A" w:rsidRDefault="00362A7A" w:rsidP="00362A7A">
      <w:pPr>
        <w:ind w:left="5670"/>
        <w:rPr>
          <w:bCs/>
          <w:sz w:val="28"/>
          <w:szCs w:val="28"/>
        </w:rPr>
      </w:pPr>
    </w:p>
    <w:p w:rsidR="00362A7A" w:rsidRDefault="00362A7A" w:rsidP="00362A7A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Наказ Головного управління </w:t>
      </w:r>
    </w:p>
    <w:p w:rsidR="00362A7A" w:rsidRDefault="00362A7A" w:rsidP="00362A7A">
      <w:pPr>
        <w:ind w:left="5670"/>
        <w:rPr>
          <w:bCs/>
          <w:sz w:val="28"/>
          <w:szCs w:val="28"/>
        </w:rPr>
      </w:pPr>
      <w:r>
        <w:rPr>
          <w:bCs/>
          <w:sz w:val="28"/>
          <w:szCs w:val="28"/>
        </w:rPr>
        <w:t>Пенсійного фонду України в Черкаській області</w:t>
      </w:r>
    </w:p>
    <w:p w:rsidR="00362A7A" w:rsidRDefault="00362A7A" w:rsidP="00362A7A">
      <w:pPr>
        <w:ind w:left="5670"/>
        <w:rPr>
          <w:bCs/>
          <w:sz w:val="28"/>
          <w:szCs w:val="28"/>
        </w:rPr>
      </w:pPr>
      <w:r>
        <w:rPr>
          <w:sz w:val="28"/>
          <w:szCs w:val="28"/>
        </w:rPr>
        <w:t>______________№</w:t>
      </w:r>
      <w:r>
        <w:rPr>
          <w:spacing w:val="-1"/>
          <w:sz w:val="28"/>
          <w:szCs w:val="28"/>
        </w:rPr>
        <w:t xml:space="preserve"> ____</w:t>
      </w:r>
    </w:p>
    <w:p w:rsidR="00CC6C61" w:rsidRDefault="00CC6C61">
      <w:pPr>
        <w:pStyle w:val="a3"/>
        <w:spacing w:line="20" w:lineRule="exact"/>
        <w:ind w:left="5359"/>
        <w:rPr>
          <w:sz w:val="2"/>
        </w:rPr>
      </w:pPr>
    </w:p>
    <w:p w:rsidR="00CC6C61" w:rsidRDefault="00CC6C61">
      <w:pPr>
        <w:pStyle w:val="a3"/>
        <w:rPr>
          <w:sz w:val="20"/>
        </w:rPr>
      </w:pPr>
    </w:p>
    <w:p w:rsidR="00CC6C61" w:rsidRDefault="00CC6C61">
      <w:pPr>
        <w:spacing w:before="88"/>
        <w:ind w:left="2615"/>
        <w:rPr>
          <w:b/>
          <w:sz w:val="28"/>
        </w:rPr>
      </w:pPr>
      <w:r>
        <w:rPr>
          <w:b/>
          <w:sz w:val="28"/>
        </w:rPr>
        <w:t xml:space="preserve">         ТЕХНОЛОГІЧНА КАРТКА</w:t>
      </w:r>
    </w:p>
    <w:p w:rsidR="0040462B" w:rsidRPr="00044D5B" w:rsidRDefault="0040462B" w:rsidP="00044D5B">
      <w:pPr>
        <w:spacing w:before="88"/>
        <w:ind w:left="142"/>
        <w:jc w:val="both"/>
        <w:rPr>
          <w:b/>
          <w:spacing w:val="-8"/>
          <w:sz w:val="28"/>
        </w:rPr>
      </w:pPr>
      <w:r>
        <w:rPr>
          <w:b/>
          <w:sz w:val="28"/>
        </w:rPr>
        <w:t>адміністративної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послуги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переведення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виплати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пенсії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новим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місцем </w:t>
      </w:r>
      <w:r>
        <w:rPr>
          <w:b/>
          <w:spacing w:val="-2"/>
          <w:sz w:val="28"/>
        </w:rPr>
        <w:t>проживання</w:t>
      </w:r>
    </w:p>
    <w:p w:rsidR="00E20A25" w:rsidRPr="00E20A25" w:rsidRDefault="00E20A25" w:rsidP="0040462B">
      <w:pPr>
        <w:spacing w:before="88"/>
        <w:ind w:left="142"/>
        <w:rPr>
          <w:b/>
          <w:sz w:val="28"/>
          <w:lang w:val="ru-RU"/>
        </w:rPr>
      </w:pPr>
    </w:p>
    <w:tbl>
      <w:tblPr>
        <w:tblW w:w="9892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5010"/>
        <w:gridCol w:w="2127"/>
        <w:gridCol w:w="673"/>
        <w:gridCol w:w="1540"/>
      </w:tblGrid>
      <w:tr w:rsidR="00CC6C61" w:rsidRPr="00044D5B" w:rsidTr="0020239A">
        <w:trPr>
          <w:trHeight w:val="111"/>
        </w:trPr>
        <w:tc>
          <w:tcPr>
            <w:tcW w:w="542" w:type="dxa"/>
          </w:tcPr>
          <w:p w:rsidR="00CC6C61" w:rsidRPr="00044D5B" w:rsidRDefault="00CC6C61" w:rsidP="000E5226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№ п/п</w:t>
            </w:r>
          </w:p>
        </w:tc>
        <w:tc>
          <w:tcPr>
            <w:tcW w:w="5010" w:type="dxa"/>
          </w:tcPr>
          <w:p w:rsidR="00CC6C61" w:rsidRPr="00044D5B" w:rsidRDefault="00CC6C61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2127" w:type="dxa"/>
          </w:tcPr>
          <w:p w:rsidR="00CC6C61" w:rsidRPr="00044D5B" w:rsidRDefault="00CC6C61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673" w:type="dxa"/>
          </w:tcPr>
          <w:p w:rsidR="00CC6C61" w:rsidRPr="00044D5B" w:rsidRDefault="00CC6C61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 xml:space="preserve">Дія* </w:t>
            </w:r>
          </w:p>
          <w:p w:rsidR="00CC6C61" w:rsidRPr="00044D5B" w:rsidRDefault="00CC6C61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(В, У, П, З)</w:t>
            </w:r>
          </w:p>
        </w:tc>
        <w:tc>
          <w:tcPr>
            <w:tcW w:w="1540" w:type="dxa"/>
          </w:tcPr>
          <w:p w:rsidR="00CC6C61" w:rsidRPr="00044D5B" w:rsidRDefault="00CC6C61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Термін виконання (днів)</w:t>
            </w:r>
          </w:p>
        </w:tc>
      </w:tr>
      <w:tr w:rsidR="00CC6C61" w:rsidRPr="00044D5B" w:rsidTr="0020239A">
        <w:trPr>
          <w:trHeight w:val="109"/>
        </w:trPr>
        <w:tc>
          <w:tcPr>
            <w:tcW w:w="542" w:type="dxa"/>
          </w:tcPr>
          <w:p w:rsidR="00CC6C61" w:rsidRPr="00044D5B" w:rsidRDefault="00CC6C61" w:rsidP="00D9459E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1</w:t>
            </w:r>
          </w:p>
        </w:tc>
        <w:tc>
          <w:tcPr>
            <w:tcW w:w="5010" w:type="dxa"/>
          </w:tcPr>
          <w:p w:rsidR="00CC6C61" w:rsidRPr="00044D5B" w:rsidRDefault="00CC6C61" w:rsidP="00D9459E">
            <w:pPr>
              <w:pStyle w:val="TableParagraph"/>
              <w:ind w:left="0" w:right="127" w:firstLine="110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CC6C61" w:rsidRPr="00044D5B" w:rsidRDefault="00CC6C61" w:rsidP="00987FAA">
            <w:pPr>
              <w:pStyle w:val="TableParagraph"/>
              <w:ind w:left="110" w:right="0" w:firstLine="330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3</w:t>
            </w:r>
          </w:p>
        </w:tc>
        <w:tc>
          <w:tcPr>
            <w:tcW w:w="673" w:type="dxa"/>
          </w:tcPr>
          <w:p w:rsidR="00CC6C61" w:rsidRPr="00044D5B" w:rsidRDefault="00CC6C61" w:rsidP="00D9459E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4</w:t>
            </w:r>
          </w:p>
        </w:tc>
        <w:tc>
          <w:tcPr>
            <w:tcW w:w="1540" w:type="dxa"/>
          </w:tcPr>
          <w:p w:rsidR="00CC6C61" w:rsidRPr="00044D5B" w:rsidRDefault="00CC6C61" w:rsidP="00D9459E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5</w:t>
            </w:r>
          </w:p>
        </w:tc>
      </w:tr>
      <w:tr w:rsidR="00CC6C61" w:rsidRPr="00044D5B" w:rsidTr="0020239A">
        <w:trPr>
          <w:trHeight w:val="109"/>
        </w:trPr>
        <w:tc>
          <w:tcPr>
            <w:tcW w:w="542" w:type="dxa"/>
          </w:tcPr>
          <w:p w:rsidR="00CC6C61" w:rsidRPr="00044D5B" w:rsidRDefault="00CC6C61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1</w:t>
            </w:r>
          </w:p>
        </w:tc>
        <w:tc>
          <w:tcPr>
            <w:tcW w:w="5010" w:type="dxa"/>
          </w:tcPr>
          <w:p w:rsidR="00CC6C61" w:rsidRPr="00044D5B" w:rsidRDefault="00CC6C61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1) ідентифікація заявника</w:t>
            </w:r>
            <w:r w:rsidR="0020239A" w:rsidRPr="00044D5B">
              <w:rPr>
                <w:sz w:val="24"/>
                <w:szCs w:val="24"/>
              </w:rPr>
              <w:t xml:space="preserve"> (законного представника)</w:t>
            </w:r>
            <w:r w:rsidRPr="00044D5B">
              <w:rPr>
                <w:sz w:val="24"/>
                <w:szCs w:val="24"/>
              </w:rPr>
              <w:t>;</w:t>
            </w:r>
          </w:p>
          <w:p w:rsidR="00CC6C61" w:rsidRPr="00044D5B" w:rsidRDefault="00CC6C61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 xml:space="preserve">2) надання інформації щодо умов та порядку переведення виплати пенсії за новим місцем проживання; </w:t>
            </w:r>
          </w:p>
          <w:p w:rsidR="00CC6C61" w:rsidRPr="00044D5B" w:rsidRDefault="0020239A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3</w:t>
            </w:r>
            <w:r w:rsidR="00CC6C61" w:rsidRPr="00044D5B">
              <w:rPr>
                <w:sz w:val="24"/>
                <w:szCs w:val="24"/>
              </w:rPr>
              <w:t>) реєстрація та формування</w:t>
            </w:r>
            <w:r w:rsidR="004278FE" w:rsidRPr="00044D5B">
              <w:rPr>
                <w:sz w:val="24"/>
                <w:szCs w:val="24"/>
              </w:rPr>
              <w:t xml:space="preserve"> </w:t>
            </w:r>
            <w:r w:rsidR="00CC6C61" w:rsidRPr="00044D5B">
              <w:rPr>
                <w:sz w:val="24"/>
                <w:szCs w:val="24"/>
              </w:rPr>
              <w:t>заяви про переведення виплати пенсії за новим місцем проживання</w:t>
            </w:r>
            <w:r w:rsidR="004278FE" w:rsidRPr="00044D5B">
              <w:rPr>
                <w:sz w:val="24"/>
                <w:szCs w:val="24"/>
              </w:rPr>
              <w:t>,</w:t>
            </w:r>
            <w:r w:rsidR="00CC6C61" w:rsidRPr="00044D5B">
              <w:rPr>
                <w:sz w:val="24"/>
                <w:szCs w:val="24"/>
              </w:rPr>
              <w:t xml:space="preserve"> друк та </w:t>
            </w:r>
            <w:r w:rsidR="004278FE" w:rsidRPr="00044D5B">
              <w:rPr>
                <w:sz w:val="24"/>
                <w:szCs w:val="24"/>
              </w:rPr>
              <w:t>надання</w:t>
            </w:r>
            <w:r w:rsidR="00CC6C61" w:rsidRPr="00044D5B">
              <w:rPr>
                <w:sz w:val="24"/>
                <w:szCs w:val="24"/>
              </w:rPr>
              <w:t xml:space="preserve"> для підпису заявникові; </w:t>
            </w:r>
          </w:p>
          <w:p w:rsidR="00CC6C61" w:rsidRPr="00044D5B" w:rsidRDefault="0020239A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4</w:t>
            </w:r>
            <w:r w:rsidR="00CC6C61" w:rsidRPr="00044D5B">
              <w:rPr>
                <w:sz w:val="24"/>
                <w:szCs w:val="24"/>
              </w:rPr>
              <w:t>) сканування</w:t>
            </w:r>
            <w:r w:rsidRPr="00044D5B">
              <w:rPr>
                <w:sz w:val="24"/>
                <w:szCs w:val="24"/>
              </w:rPr>
              <w:t xml:space="preserve"> та завантаження</w:t>
            </w:r>
            <w:r w:rsidR="00CC6C61" w:rsidRPr="00044D5B">
              <w:rPr>
                <w:sz w:val="24"/>
                <w:szCs w:val="24"/>
              </w:rPr>
              <w:t xml:space="preserve"> наданих документів; </w:t>
            </w:r>
          </w:p>
          <w:p w:rsidR="004278FE" w:rsidRPr="00044D5B" w:rsidRDefault="0020239A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5</w:t>
            </w:r>
            <w:r w:rsidR="00CC6C61" w:rsidRPr="00044D5B">
              <w:rPr>
                <w:sz w:val="24"/>
                <w:szCs w:val="24"/>
              </w:rPr>
              <w:t>) засвідчення кваліфікованим електронним підписом;</w:t>
            </w:r>
          </w:p>
          <w:p w:rsidR="00CC6C61" w:rsidRPr="00044D5B" w:rsidRDefault="0020239A" w:rsidP="00044D5B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6</w:t>
            </w:r>
            <w:r w:rsidR="00CC6C61" w:rsidRPr="00044D5B">
              <w:rPr>
                <w:sz w:val="24"/>
                <w:szCs w:val="24"/>
              </w:rPr>
              <w:t>) </w:t>
            </w:r>
            <w:r w:rsidR="004278FE" w:rsidRPr="00044D5B">
              <w:rPr>
                <w:sz w:val="24"/>
                <w:szCs w:val="24"/>
              </w:rPr>
              <w:t xml:space="preserve">збереження та направлення звернення на </w:t>
            </w:r>
            <w:r w:rsidRPr="00044D5B">
              <w:rPr>
                <w:sz w:val="24"/>
                <w:szCs w:val="24"/>
              </w:rPr>
              <w:t>наступний етап опрацювання</w:t>
            </w:r>
          </w:p>
        </w:tc>
        <w:tc>
          <w:tcPr>
            <w:tcW w:w="2127" w:type="dxa"/>
          </w:tcPr>
          <w:p w:rsidR="00CC6C61" w:rsidRPr="00044D5B" w:rsidRDefault="0007376C" w:rsidP="005868EE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0239A" w:rsidRPr="00044D5B">
              <w:rPr>
                <w:sz w:val="24"/>
                <w:szCs w:val="24"/>
              </w:rPr>
              <w:t>правління обслуговування громадян, ц</w:t>
            </w:r>
            <w:r w:rsidR="00354A93" w:rsidRPr="00044D5B">
              <w:rPr>
                <w:sz w:val="24"/>
                <w:szCs w:val="24"/>
              </w:rPr>
              <w:t>ентр надання адміністративних послуг виконавчих органів сільських, селищних, міських рад</w:t>
            </w:r>
            <w:r w:rsidR="00C136E4" w:rsidRPr="00044D5B">
              <w:rPr>
                <w:sz w:val="24"/>
                <w:szCs w:val="24"/>
              </w:rPr>
              <w:t xml:space="preserve"> (за технічної можливості)</w:t>
            </w:r>
          </w:p>
        </w:tc>
        <w:tc>
          <w:tcPr>
            <w:tcW w:w="673" w:type="dxa"/>
          </w:tcPr>
          <w:p w:rsidR="00CC6C61" w:rsidRPr="00044D5B" w:rsidRDefault="00CC6C61" w:rsidP="005868EE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CC6C61" w:rsidRPr="00044D5B" w:rsidRDefault="004278FE" w:rsidP="005868EE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в день звернення</w:t>
            </w:r>
            <w:r w:rsidR="00CC6C61" w:rsidRPr="00044D5B">
              <w:rPr>
                <w:sz w:val="24"/>
                <w:szCs w:val="24"/>
              </w:rPr>
              <w:t xml:space="preserve"> </w:t>
            </w:r>
          </w:p>
        </w:tc>
      </w:tr>
      <w:tr w:rsidR="000A45A3" w:rsidRPr="00044D5B" w:rsidTr="0020239A">
        <w:trPr>
          <w:trHeight w:val="109"/>
        </w:trPr>
        <w:tc>
          <w:tcPr>
            <w:tcW w:w="542" w:type="dxa"/>
          </w:tcPr>
          <w:p w:rsidR="000A45A3" w:rsidRPr="00044D5B" w:rsidRDefault="000A45A3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010" w:type="dxa"/>
          </w:tcPr>
          <w:p w:rsidR="00AE7B6F" w:rsidRPr="00B4005F" w:rsidRDefault="00AE7B6F" w:rsidP="00AE7B6F">
            <w:pPr>
              <w:pStyle w:val="TableParagraph"/>
              <w:spacing w:before="0"/>
              <w:ind w:left="49" w:right="125" w:firstLine="142"/>
              <w:contextualSpacing/>
              <w:jc w:val="both"/>
              <w:rPr>
                <w:sz w:val="24"/>
                <w:szCs w:val="24"/>
              </w:rPr>
            </w:pPr>
            <w:r w:rsidRPr="00B4005F">
              <w:rPr>
                <w:sz w:val="24"/>
                <w:szCs w:val="24"/>
              </w:rPr>
              <w:t xml:space="preserve">1) обробка сканованих зображень, </w:t>
            </w:r>
            <w:proofErr w:type="spellStart"/>
            <w:r w:rsidRPr="00B4005F">
              <w:rPr>
                <w:sz w:val="24"/>
                <w:szCs w:val="24"/>
              </w:rPr>
              <w:t>атрибутування</w:t>
            </w:r>
            <w:proofErr w:type="spellEnd"/>
            <w:r w:rsidRPr="00B4005F">
              <w:rPr>
                <w:sz w:val="24"/>
                <w:szCs w:val="24"/>
              </w:rPr>
              <w:t xml:space="preserve"> документів;</w:t>
            </w:r>
          </w:p>
          <w:p w:rsidR="00AE7B6F" w:rsidRPr="00B4005F" w:rsidRDefault="00AE7B6F" w:rsidP="00AE7B6F">
            <w:pPr>
              <w:pStyle w:val="TableParagraph"/>
              <w:spacing w:before="0"/>
              <w:ind w:left="51" w:right="125" w:firstLine="142"/>
              <w:contextualSpacing/>
              <w:jc w:val="both"/>
              <w:rPr>
                <w:sz w:val="24"/>
                <w:szCs w:val="24"/>
              </w:rPr>
            </w:pPr>
            <w:r w:rsidRPr="00B4005F">
              <w:rPr>
                <w:sz w:val="24"/>
                <w:szCs w:val="24"/>
              </w:rPr>
              <w:t>2) забезпечення послідовності відображення сканованих зображень;</w:t>
            </w:r>
          </w:p>
          <w:p w:rsidR="00AE7B6F" w:rsidRPr="0092672B" w:rsidRDefault="00AE7B6F" w:rsidP="00AE7B6F">
            <w:pPr>
              <w:pStyle w:val="TableParagraph"/>
              <w:spacing w:before="0"/>
              <w:ind w:left="49" w:right="125" w:firstLine="142"/>
              <w:contextualSpacing/>
              <w:jc w:val="both"/>
              <w:rPr>
                <w:sz w:val="24"/>
                <w:szCs w:val="24"/>
              </w:rPr>
            </w:pPr>
            <w:r w:rsidRPr="00B4005F">
              <w:rPr>
                <w:sz w:val="24"/>
                <w:szCs w:val="24"/>
              </w:rPr>
              <w:t xml:space="preserve">3) засвідчення кваліфікованим </w:t>
            </w:r>
          </w:p>
          <w:p w:rsidR="00AE7B6F" w:rsidRDefault="00AE7B6F" w:rsidP="00AE7B6F">
            <w:pPr>
              <w:pStyle w:val="TableParagraph"/>
              <w:spacing w:before="0"/>
              <w:ind w:right="125"/>
              <w:contextualSpacing/>
              <w:jc w:val="both"/>
              <w:rPr>
                <w:sz w:val="24"/>
                <w:szCs w:val="24"/>
              </w:rPr>
            </w:pPr>
            <w:r w:rsidRPr="00B4005F">
              <w:rPr>
                <w:sz w:val="24"/>
                <w:szCs w:val="24"/>
              </w:rPr>
              <w:t>електронним підписом;</w:t>
            </w:r>
          </w:p>
          <w:p w:rsidR="000A45A3" w:rsidRPr="00044D5B" w:rsidRDefault="00AE7B6F" w:rsidP="00AE7B6F">
            <w:pPr>
              <w:pStyle w:val="TableParagraph"/>
              <w:spacing w:before="0"/>
              <w:ind w:left="49" w:right="125" w:firstLine="14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 </w:t>
            </w:r>
            <w:r w:rsidRPr="008E607A">
              <w:rPr>
                <w:rFonts w:eastAsia="Calibri"/>
                <w:color w:val="00000A"/>
                <w:sz w:val="24"/>
                <w:szCs w:val="24"/>
                <w:lang w:eastAsia="uk-UA"/>
              </w:rPr>
              <w:t>передача звернення на наступний етап опрацювання</w:t>
            </w:r>
            <w:r>
              <w:rPr>
                <w:rFonts w:eastAsia="Calibri"/>
                <w:color w:val="00000A"/>
                <w:sz w:val="24"/>
                <w:szCs w:val="24"/>
                <w:lang w:eastAsia="uk-UA"/>
              </w:rPr>
              <w:t>;</w:t>
            </w:r>
          </w:p>
        </w:tc>
        <w:tc>
          <w:tcPr>
            <w:tcW w:w="2127" w:type="dxa"/>
          </w:tcPr>
          <w:p w:rsidR="000A45A3" w:rsidRPr="00044D5B" w:rsidRDefault="0007376C" w:rsidP="005868EE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CC3EFB" w:rsidRPr="00044D5B">
              <w:rPr>
                <w:sz w:val="24"/>
                <w:szCs w:val="24"/>
              </w:rPr>
              <w:t>правління обслуговування громадян</w:t>
            </w:r>
          </w:p>
        </w:tc>
        <w:tc>
          <w:tcPr>
            <w:tcW w:w="673" w:type="dxa"/>
          </w:tcPr>
          <w:p w:rsidR="000A45A3" w:rsidRPr="00044D5B" w:rsidRDefault="000A45A3" w:rsidP="005868EE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:rsidR="000A45A3" w:rsidRPr="00044D5B" w:rsidRDefault="00CC3EFB" w:rsidP="005868EE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в день звернення</w:t>
            </w:r>
          </w:p>
        </w:tc>
      </w:tr>
      <w:tr w:rsidR="00CC6C61" w:rsidRPr="00044D5B" w:rsidTr="0020239A">
        <w:trPr>
          <w:trHeight w:val="55"/>
        </w:trPr>
        <w:tc>
          <w:tcPr>
            <w:tcW w:w="542" w:type="dxa"/>
          </w:tcPr>
          <w:p w:rsidR="00CC6C61" w:rsidRPr="00044D5B" w:rsidRDefault="00CC3EFB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010" w:type="dxa"/>
          </w:tcPr>
          <w:p w:rsidR="00CC6C61" w:rsidRPr="00044D5B" w:rsidRDefault="00CC6C61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1) формування електронного запиту електронної пенсійної справи;</w:t>
            </w:r>
          </w:p>
          <w:p w:rsidR="00CC6C61" w:rsidRPr="00044D5B" w:rsidRDefault="00CC6C61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2) після надходження електронної пенсійної справи:</w:t>
            </w:r>
          </w:p>
          <w:p w:rsidR="00CC6C61" w:rsidRPr="00044D5B" w:rsidRDefault="00CC6C61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 xml:space="preserve">перевірка врахованих періодів страхового стажу, з урахуванням особливостей трудової </w:t>
            </w:r>
            <w:r w:rsidRPr="00044D5B">
              <w:rPr>
                <w:sz w:val="24"/>
                <w:szCs w:val="24"/>
              </w:rPr>
              <w:lastRenderedPageBreak/>
              <w:t>діяльності;</w:t>
            </w:r>
          </w:p>
          <w:p w:rsidR="00CC6C61" w:rsidRPr="00044D5B" w:rsidRDefault="00CC6C61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перевірка визначеного розміру пенсії;</w:t>
            </w:r>
          </w:p>
          <w:p w:rsidR="00CC6C61" w:rsidRPr="00044D5B" w:rsidRDefault="00CC6C61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засвідчення кваліфікованим електронним підписом;</w:t>
            </w:r>
          </w:p>
          <w:p w:rsidR="00CC6C61" w:rsidRPr="00044D5B" w:rsidRDefault="00CC6C61" w:rsidP="0020239A">
            <w:pPr>
              <w:pStyle w:val="TableParagraph"/>
              <w:ind w:left="49" w:right="127" w:firstLine="61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3) передача електронної пенсійної справи до відділу опрацювання пенсійної документації</w:t>
            </w:r>
          </w:p>
        </w:tc>
        <w:tc>
          <w:tcPr>
            <w:tcW w:w="2127" w:type="dxa"/>
          </w:tcPr>
          <w:p w:rsidR="00CC6C61" w:rsidRPr="00044D5B" w:rsidRDefault="0007376C" w:rsidP="005868EE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="004278FE" w:rsidRPr="00044D5B">
              <w:rPr>
                <w:sz w:val="24"/>
                <w:szCs w:val="24"/>
              </w:rPr>
              <w:t xml:space="preserve">правління </w:t>
            </w:r>
            <w:r w:rsidR="00044D5B" w:rsidRPr="00044D5B">
              <w:rPr>
                <w:sz w:val="24"/>
                <w:szCs w:val="24"/>
              </w:rPr>
              <w:t>пенсійного забезпечення, надання страхових виплат та соціальних послуг</w:t>
            </w:r>
          </w:p>
        </w:tc>
        <w:tc>
          <w:tcPr>
            <w:tcW w:w="673" w:type="dxa"/>
          </w:tcPr>
          <w:p w:rsidR="00CC6C61" w:rsidRPr="00044D5B" w:rsidRDefault="00CC6C61" w:rsidP="005868EE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CC6C61" w:rsidRPr="00044D5B" w:rsidRDefault="005868EE" w:rsidP="005868EE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протягом 10 днів з дня подання заяви</w:t>
            </w:r>
            <w:r w:rsidR="00CC6C61" w:rsidRPr="00044D5B">
              <w:rPr>
                <w:sz w:val="24"/>
                <w:szCs w:val="24"/>
              </w:rPr>
              <w:t xml:space="preserve"> </w:t>
            </w:r>
          </w:p>
        </w:tc>
      </w:tr>
      <w:tr w:rsidR="00CC6C61" w:rsidRPr="00044D5B" w:rsidTr="0020239A">
        <w:trPr>
          <w:trHeight w:val="109"/>
        </w:trPr>
        <w:tc>
          <w:tcPr>
            <w:tcW w:w="542" w:type="dxa"/>
          </w:tcPr>
          <w:p w:rsidR="00CC6C61" w:rsidRPr="00044D5B" w:rsidRDefault="00CC3EFB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010" w:type="dxa"/>
          </w:tcPr>
          <w:p w:rsidR="00385F10" w:rsidRPr="00044D5B" w:rsidRDefault="00CC6C61" w:rsidP="00B31721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 xml:space="preserve">1) опрацювання електронної </w:t>
            </w:r>
            <w:r w:rsidR="00044D5B">
              <w:rPr>
                <w:sz w:val="24"/>
                <w:szCs w:val="24"/>
              </w:rPr>
              <w:t xml:space="preserve">пенсійної </w:t>
            </w:r>
            <w:r w:rsidRPr="00044D5B">
              <w:rPr>
                <w:sz w:val="24"/>
                <w:szCs w:val="24"/>
              </w:rPr>
              <w:t>справи;</w:t>
            </w:r>
          </w:p>
          <w:p w:rsidR="00CC6C61" w:rsidRPr="00044D5B" w:rsidRDefault="00CC6C61" w:rsidP="00B31721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2) засвідчення кваліфікованим електронним підписом</w:t>
            </w:r>
          </w:p>
        </w:tc>
        <w:tc>
          <w:tcPr>
            <w:tcW w:w="2127" w:type="dxa"/>
          </w:tcPr>
          <w:p w:rsidR="00CC6C61" w:rsidRPr="00044D5B" w:rsidRDefault="0007376C" w:rsidP="005868EE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5868EE" w:rsidRPr="00044D5B">
              <w:rPr>
                <w:sz w:val="24"/>
                <w:szCs w:val="24"/>
              </w:rPr>
              <w:t>правління з питань виплат</w:t>
            </w:r>
          </w:p>
        </w:tc>
        <w:tc>
          <w:tcPr>
            <w:tcW w:w="673" w:type="dxa"/>
          </w:tcPr>
          <w:p w:rsidR="00CC6C61" w:rsidRPr="00044D5B" w:rsidRDefault="00CC6C61" w:rsidP="005868EE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>В,</w:t>
            </w:r>
            <w:r w:rsidR="005868EE" w:rsidRPr="00044D5B">
              <w:rPr>
                <w:sz w:val="24"/>
                <w:szCs w:val="24"/>
              </w:rPr>
              <w:t xml:space="preserve"> З</w:t>
            </w:r>
          </w:p>
          <w:p w:rsidR="00CC6C61" w:rsidRPr="00044D5B" w:rsidRDefault="00CC6C61" w:rsidP="005868EE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  <w:p w:rsidR="00CC6C61" w:rsidRPr="00044D5B" w:rsidRDefault="00CC6C61" w:rsidP="005868EE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</w:tcPr>
          <w:p w:rsidR="00CC6C61" w:rsidRPr="00044D5B" w:rsidRDefault="005868EE" w:rsidP="005868EE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044D5B">
              <w:rPr>
                <w:sz w:val="24"/>
                <w:szCs w:val="24"/>
              </w:rPr>
              <w:t xml:space="preserve">протягом 10 днів з дня подання заяви </w:t>
            </w:r>
          </w:p>
        </w:tc>
      </w:tr>
    </w:tbl>
    <w:p w:rsidR="00CC6C61" w:rsidRPr="00044D5B" w:rsidRDefault="00CC6C61" w:rsidP="000E5226">
      <w:pPr>
        <w:pStyle w:val="a3"/>
        <w:rPr>
          <w:b/>
          <w:sz w:val="24"/>
          <w:szCs w:val="24"/>
        </w:rPr>
      </w:pPr>
    </w:p>
    <w:p w:rsidR="00CC6C61" w:rsidRPr="0007376C" w:rsidRDefault="00CC6C61" w:rsidP="000E5226">
      <w:pPr>
        <w:pStyle w:val="a3"/>
        <w:spacing w:before="3"/>
        <w:rPr>
          <w:sz w:val="24"/>
          <w:szCs w:val="24"/>
        </w:rPr>
      </w:pPr>
      <w:r w:rsidRPr="0007376C">
        <w:rPr>
          <w:sz w:val="24"/>
          <w:szCs w:val="24"/>
        </w:rPr>
        <w:t xml:space="preserve"> * В – виконує, У – бере участь, П – погоджує, З – затверджує.</w:t>
      </w:r>
    </w:p>
    <w:p w:rsidR="00CC6C61" w:rsidRPr="00044D5B" w:rsidRDefault="00CC6C61" w:rsidP="000E5226">
      <w:pPr>
        <w:pStyle w:val="a3"/>
        <w:spacing w:before="3"/>
        <w:jc w:val="center"/>
        <w:rPr>
          <w:rFonts w:ascii="Arial"/>
          <w:sz w:val="27"/>
        </w:rPr>
      </w:pPr>
      <w:r w:rsidRPr="00044D5B">
        <w:rPr>
          <w:sz w:val="24"/>
          <w:szCs w:val="24"/>
        </w:rPr>
        <w:t>__________________________________________________________</w:t>
      </w:r>
    </w:p>
    <w:p w:rsidR="00CC6C61" w:rsidRDefault="00CC6C61" w:rsidP="000E5226">
      <w:pPr>
        <w:pStyle w:val="a3"/>
        <w:spacing w:before="7"/>
      </w:pPr>
    </w:p>
    <w:sectPr w:rsidR="00CC6C61" w:rsidSect="003627E2">
      <w:headerReference w:type="even" r:id="rId7"/>
      <w:headerReference w:type="default" r:id="rId8"/>
      <w:footerReference w:type="even" r:id="rId9"/>
      <w:footerReference w:type="default" r:id="rId10"/>
      <w:pgSz w:w="11910" w:h="16840"/>
      <w:pgMar w:top="1040" w:right="570" w:bottom="1985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7B3" w:rsidRDefault="004B67B3" w:rsidP="004F5631">
      <w:r>
        <w:separator/>
      </w:r>
    </w:p>
  </w:endnote>
  <w:endnote w:type="continuationSeparator" w:id="0">
    <w:p w:rsidR="004B67B3" w:rsidRDefault="004B67B3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C61" w:rsidRDefault="006F7341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CC6C6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C6C61" w:rsidRDefault="00CC6C61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C61" w:rsidRDefault="00CC6C61" w:rsidP="00CB3B05">
    <w:pPr>
      <w:pStyle w:val="a7"/>
      <w:framePr w:wrap="around" w:vAnchor="text" w:hAnchor="margin" w:xAlign="right" w:y="1"/>
      <w:rPr>
        <w:rStyle w:val="a9"/>
      </w:rPr>
    </w:pPr>
  </w:p>
  <w:p w:rsidR="00CC6C61" w:rsidRDefault="00CC6C61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7B3" w:rsidRDefault="004B67B3" w:rsidP="004F5631">
      <w:r>
        <w:separator/>
      </w:r>
    </w:p>
  </w:footnote>
  <w:footnote w:type="continuationSeparator" w:id="0">
    <w:p w:rsidR="004B67B3" w:rsidRDefault="004B67B3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C61" w:rsidRDefault="006F7341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C6C6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C6C61" w:rsidRDefault="00CC6C61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C61" w:rsidRDefault="006F7341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C6C6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7376C">
      <w:rPr>
        <w:rStyle w:val="a9"/>
        <w:noProof/>
      </w:rPr>
      <w:t>2</w:t>
    </w:r>
    <w:r>
      <w:rPr>
        <w:rStyle w:val="a9"/>
      </w:rPr>
      <w:fldChar w:fldCharType="end"/>
    </w:r>
  </w:p>
  <w:p w:rsidR="00CC6C61" w:rsidRPr="005C4A45" w:rsidRDefault="006F7341" w:rsidP="00D802E7">
    <w:pPr>
      <w:pStyle w:val="aa"/>
      <w:jc w:val="center"/>
    </w:pPr>
    <w:r>
      <w:rPr>
        <w:rStyle w:val="a9"/>
      </w:rPr>
      <w:fldChar w:fldCharType="begin"/>
    </w:r>
    <w:r w:rsidR="00CC6C61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07376C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A5C43"/>
    <w:multiLevelType w:val="hybridMultilevel"/>
    <w:tmpl w:val="2D7AF32A"/>
    <w:lvl w:ilvl="0" w:tplc="ECF2BF30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21AC6"/>
    <w:rsid w:val="00032DD7"/>
    <w:rsid w:val="00044D5B"/>
    <w:rsid w:val="00053082"/>
    <w:rsid w:val="0007376C"/>
    <w:rsid w:val="000A45A3"/>
    <w:rsid w:val="000C4039"/>
    <w:rsid w:val="000D3370"/>
    <w:rsid w:val="000E5226"/>
    <w:rsid w:val="000F17A7"/>
    <w:rsid w:val="00133B10"/>
    <w:rsid w:val="00162A0C"/>
    <w:rsid w:val="001C3E87"/>
    <w:rsid w:val="001C6046"/>
    <w:rsid w:val="001D47D0"/>
    <w:rsid w:val="001E4FE8"/>
    <w:rsid w:val="001F2D21"/>
    <w:rsid w:val="001F3EA0"/>
    <w:rsid w:val="0020239A"/>
    <w:rsid w:val="00213B3D"/>
    <w:rsid w:val="00230FBD"/>
    <w:rsid w:val="002358FE"/>
    <w:rsid w:val="0027206F"/>
    <w:rsid w:val="00273EB0"/>
    <w:rsid w:val="002F591E"/>
    <w:rsid w:val="00302299"/>
    <w:rsid w:val="00310D04"/>
    <w:rsid w:val="00310DF8"/>
    <w:rsid w:val="00352AF4"/>
    <w:rsid w:val="00354A93"/>
    <w:rsid w:val="003627E2"/>
    <w:rsid w:val="00362A7A"/>
    <w:rsid w:val="003676BD"/>
    <w:rsid w:val="00385F10"/>
    <w:rsid w:val="003927DC"/>
    <w:rsid w:val="003A23C6"/>
    <w:rsid w:val="003D73E5"/>
    <w:rsid w:val="003E08EE"/>
    <w:rsid w:val="003F64D0"/>
    <w:rsid w:val="0040462B"/>
    <w:rsid w:val="00412A53"/>
    <w:rsid w:val="004202F9"/>
    <w:rsid w:val="004278FE"/>
    <w:rsid w:val="00453221"/>
    <w:rsid w:val="00481AA7"/>
    <w:rsid w:val="0048337A"/>
    <w:rsid w:val="00485E73"/>
    <w:rsid w:val="004A16EF"/>
    <w:rsid w:val="004A47D7"/>
    <w:rsid w:val="004A706D"/>
    <w:rsid w:val="004B67B3"/>
    <w:rsid w:val="004C2FCD"/>
    <w:rsid w:val="004E5DE6"/>
    <w:rsid w:val="004E7401"/>
    <w:rsid w:val="004F5631"/>
    <w:rsid w:val="00504E67"/>
    <w:rsid w:val="00530310"/>
    <w:rsid w:val="00540419"/>
    <w:rsid w:val="00554FBE"/>
    <w:rsid w:val="00580893"/>
    <w:rsid w:val="00583913"/>
    <w:rsid w:val="005868EE"/>
    <w:rsid w:val="00591690"/>
    <w:rsid w:val="005A2C6E"/>
    <w:rsid w:val="005A313A"/>
    <w:rsid w:val="005B4493"/>
    <w:rsid w:val="005C0038"/>
    <w:rsid w:val="005C4A45"/>
    <w:rsid w:val="00604801"/>
    <w:rsid w:val="00613756"/>
    <w:rsid w:val="00621940"/>
    <w:rsid w:val="00626B3E"/>
    <w:rsid w:val="00626EA1"/>
    <w:rsid w:val="00630AE7"/>
    <w:rsid w:val="00643655"/>
    <w:rsid w:val="00654C91"/>
    <w:rsid w:val="006C303F"/>
    <w:rsid w:val="006F7341"/>
    <w:rsid w:val="00711ED1"/>
    <w:rsid w:val="0071448D"/>
    <w:rsid w:val="007148CB"/>
    <w:rsid w:val="007416A7"/>
    <w:rsid w:val="00771B7D"/>
    <w:rsid w:val="00790A79"/>
    <w:rsid w:val="007A401E"/>
    <w:rsid w:val="00800E40"/>
    <w:rsid w:val="008316D9"/>
    <w:rsid w:val="00846083"/>
    <w:rsid w:val="00852937"/>
    <w:rsid w:val="00885B80"/>
    <w:rsid w:val="0089130A"/>
    <w:rsid w:val="008C5C0C"/>
    <w:rsid w:val="008C77F4"/>
    <w:rsid w:val="008F2FA5"/>
    <w:rsid w:val="008F493A"/>
    <w:rsid w:val="009245B2"/>
    <w:rsid w:val="00927424"/>
    <w:rsid w:val="00932C2C"/>
    <w:rsid w:val="00964F5D"/>
    <w:rsid w:val="00982AB9"/>
    <w:rsid w:val="00987FAA"/>
    <w:rsid w:val="00997EC2"/>
    <w:rsid w:val="009C4188"/>
    <w:rsid w:val="00A10253"/>
    <w:rsid w:val="00A12BD8"/>
    <w:rsid w:val="00A22E07"/>
    <w:rsid w:val="00A30AB5"/>
    <w:rsid w:val="00A36DC5"/>
    <w:rsid w:val="00A62E31"/>
    <w:rsid w:val="00A67949"/>
    <w:rsid w:val="00A747BF"/>
    <w:rsid w:val="00A93BE5"/>
    <w:rsid w:val="00AA2C2B"/>
    <w:rsid w:val="00AC1CAB"/>
    <w:rsid w:val="00AD2F96"/>
    <w:rsid w:val="00AE1728"/>
    <w:rsid w:val="00AE7B6F"/>
    <w:rsid w:val="00AF03A2"/>
    <w:rsid w:val="00AF4B80"/>
    <w:rsid w:val="00B12508"/>
    <w:rsid w:val="00B202E6"/>
    <w:rsid w:val="00B31721"/>
    <w:rsid w:val="00B35B17"/>
    <w:rsid w:val="00B83E5B"/>
    <w:rsid w:val="00B97C91"/>
    <w:rsid w:val="00BA1FA6"/>
    <w:rsid w:val="00BB377E"/>
    <w:rsid w:val="00BE0C25"/>
    <w:rsid w:val="00C136E4"/>
    <w:rsid w:val="00C2043F"/>
    <w:rsid w:val="00C20ED8"/>
    <w:rsid w:val="00C8262D"/>
    <w:rsid w:val="00C908DF"/>
    <w:rsid w:val="00CA58DE"/>
    <w:rsid w:val="00CB3B05"/>
    <w:rsid w:val="00CC3EFB"/>
    <w:rsid w:val="00CC6C61"/>
    <w:rsid w:val="00CE7832"/>
    <w:rsid w:val="00D0702B"/>
    <w:rsid w:val="00D10D49"/>
    <w:rsid w:val="00D1297D"/>
    <w:rsid w:val="00D16EE1"/>
    <w:rsid w:val="00D27107"/>
    <w:rsid w:val="00D272C9"/>
    <w:rsid w:val="00D316A6"/>
    <w:rsid w:val="00D32AB1"/>
    <w:rsid w:val="00D52890"/>
    <w:rsid w:val="00D802E7"/>
    <w:rsid w:val="00D9459E"/>
    <w:rsid w:val="00DA723C"/>
    <w:rsid w:val="00DB0C47"/>
    <w:rsid w:val="00DB2BD6"/>
    <w:rsid w:val="00DD236D"/>
    <w:rsid w:val="00E20A25"/>
    <w:rsid w:val="00E344CC"/>
    <w:rsid w:val="00E361E8"/>
    <w:rsid w:val="00E36A64"/>
    <w:rsid w:val="00E56836"/>
    <w:rsid w:val="00E712DB"/>
    <w:rsid w:val="00E71357"/>
    <w:rsid w:val="00EB0DA9"/>
    <w:rsid w:val="00EB375B"/>
    <w:rsid w:val="00F27976"/>
    <w:rsid w:val="00F30804"/>
    <w:rsid w:val="00F4462C"/>
    <w:rsid w:val="00F509CE"/>
    <w:rsid w:val="00F51E53"/>
    <w:rsid w:val="00F62B91"/>
    <w:rsid w:val="00F77967"/>
    <w:rsid w:val="00F842CD"/>
    <w:rsid w:val="00FB3EDE"/>
    <w:rsid w:val="00FB4865"/>
    <w:rsid w:val="00FC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354A9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54A93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5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2</Pages>
  <Words>1314</Words>
  <Characters>750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user</dc:creator>
  <cp:lastModifiedBy>User</cp:lastModifiedBy>
  <cp:revision>21</cp:revision>
  <cp:lastPrinted>2026-03-24T09:11:00Z</cp:lastPrinted>
  <dcterms:created xsi:type="dcterms:W3CDTF">2026-03-17T14:54:00Z</dcterms:created>
  <dcterms:modified xsi:type="dcterms:W3CDTF">2026-03-25T12:28:00Z</dcterms:modified>
</cp:coreProperties>
</file>